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A9B51" w14:textId="77777777" w:rsidR="00091DB8" w:rsidRPr="00091DB8" w:rsidRDefault="00091DB8" w:rsidP="00091DB8">
      <w:pPr>
        <w:rPr>
          <w:rFonts w:cstheme="majorHAnsi"/>
          <w:b/>
          <w:bCs/>
          <w:sz w:val="21"/>
          <w:szCs w:val="21"/>
        </w:rPr>
      </w:pPr>
      <w:r w:rsidRPr="00091DB8">
        <w:rPr>
          <w:rFonts w:cstheme="majorHAnsi"/>
          <w:b/>
          <w:bCs/>
          <w:sz w:val="21"/>
          <w:szCs w:val="21"/>
        </w:rPr>
        <w:t>Chloriet Kristallen</w:t>
      </w:r>
    </w:p>
    <w:p w14:paraId="17156033" w14:textId="15621A96" w:rsidR="00091DB8" w:rsidRPr="00091DB8" w:rsidRDefault="00091DB8" w:rsidP="00091DB8">
      <w:pPr>
        <w:rPr>
          <w:rFonts w:cstheme="majorHAnsi"/>
          <w:sz w:val="18"/>
          <w:szCs w:val="18"/>
        </w:rPr>
      </w:pPr>
      <w:r w:rsidRPr="00091DB8">
        <w:rPr>
          <w:noProof/>
          <w:sz w:val="18"/>
          <w:szCs w:val="18"/>
        </w:rPr>
        <w:drawing>
          <wp:anchor distT="0" distB="0" distL="114300" distR="114300" simplePos="0" relativeHeight="251660288" behindDoc="0" locked="0" layoutInCell="1" allowOverlap="1" wp14:anchorId="2548CDBA" wp14:editId="50C51C82">
            <wp:simplePos x="0" y="0"/>
            <wp:positionH relativeFrom="margin">
              <wp:posOffset>4521800</wp:posOffset>
            </wp:positionH>
            <wp:positionV relativeFrom="margin">
              <wp:posOffset>1559560</wp:posOffset>
            </wp:positionV>
            <wp:extent cx="955675" cy="955675"/>
            <wp:effectExtent l="0" t="0" r="0" b="0"/>
            <wp:wrapSquare wrapText="bothSides"/>
            <wp:docPr id="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5675" cy="955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91DB8">
        <w:rPr>
          <w:rFonts w:cstheme="majorHAnsi"/>
          <w:sz w:val="18"/>
          <w:szCs w:val="18"/>
        </w:rPr>
        <w:t xml:space="preserve">Chloriet Kristallen zijn Kwarts kristallen waarin groen Chloriet aanwezig is. Dit kan ook in de vorm van fantomen. Chloriet wordt spiritueel gezien als een krachtige reiniger en beschermer, welke negatieve energie transformeert en de aura versterkt. Chloriet kristallen kunnen ook beschermen tegen negatieve straling en bevorderen een gezond lichaam, zowel fysiek als spiritueel. De groene kleur zorgt ervoor dat het kristal met het hartchakra resoneert, waar deze helpt bij het loslaten van verdriet, pijn, woede en mededogen. Het mineraal stimuleert compassie. Deze aardende steen is verbonden met Moeder Aarde en haar natuurwezens, zoals deva’s en Eleven, welke zich in de buurt van planten, bomen en water bevinden. Als je met een kristal of steen in je hand of op je hartchakra mediteert kun je gemakkelijker in verbinding komen met de natuur en haar wezens. Er wordt gezegd dat deze kristallen resoneren met de hartslag van de Aarde en verbonden zijn met haar helderste en puurste vorm. Deze kristallen helpen de band en liefde voor de Moeder Aarde te versterken. Chloriet kristallen worden gezien als krachtige fysieke genezers welke heling bevorderen en gifstoffen helpen afvoeren. Ze werken ondersteunend bij huidproblemen, en voor o.a. zenuwen, spieren en botten. Deze kristallen ondersteunen het immuunsysteem en stimuleren celregeneratie. </w:t>
      </w:r>
    </w:p>
    <w:p w14:paraId="4AEE3B89" w14:textId="5E5A9771" w:rsidR="0033045F" w:rsidRDefault="0033045F" w:rsidP="00B94433"/>
    <w:p w14:paraId="71CE5E16" w14:textId="4C58B55C" w:rsidR="00091DB8" w:rsidRPr="00091DB8" w:rsidRDefault="00091DB8" w:rsidP="00091DB8">
      <w:pPr>
        <w:rPr>
          <w:rFonts w:cstheme="majorHAnsi"/>
          <w:b/>
          <w:bCs/>
          <w:sz w:val="28"/>
          <w:szCs w:val="28"/>
        </w:rPr>
      </w:pPr>
      <w:r w:rsidRPr="00091DB8">
        <w:rPr>
          <w:rFonts w:cstheme="majorHAnsi"/>
          <w:b/>
          <w:bCs/>
          <w:sz w:val="28"/>
          <w:szCs w:val="28"/>
        </w:rPr>
        <w:t>Chloriet Kristallen</w:t>
      </w:r>
    </w:p>
    <w:p w14:paraId="266865B4" w14:textId="1DD6B40C" w:rsidR="00091DB8" w:rsidRDefault="00091DB8" w:rsidP="00091DB8">
      <w:pPr>
        <w:rPr>
          <w:rFonts w:cstheme="majorHAnsi"/>
          <w:szCs w:val="20"/>
        </w:rPr>
      </w:pPr>
      <w:r w:rsidRPr="00091DB8">
        <w:rPr>
          <w:rFonts w:cstheme="majorHAnsi"/>
          <w:szCs w:val="20"/>
        </w:rPr>
        <w:t xml:space="preserve">Chloriet Kristallen zijn Kwarts kristallen waarin groen Chloriet aanwezig is. Dit kan ook in de vorm van fantomen. Chloriet wordt spiritueel gezien als een krachtige reiniger en beschermer, welke negatieve energie transformeert en de aura versterkt. Chloriet kristallen kunnen ook beschermen tegen negatieve straling en bevorderen een gezond lichaam, zowel fysiek als spiritueel. De groene kleur zorgt ervoor dat het kristal met het hartchakra resoneert, waar deze helpt bij het loslaten van verdriet, pijn, woede en mededogen. Het mineraal stimuleert compassie. Deze aardende steen is verbonden met Moeder Aarde en haar natuurwezens, zoals deva’s en Eleven, welke zich in de buurt van planten, bomen en water bevinden. Als je met een kristal of steen in je hand of op je hartchakra mediteert kun je gemakkelijker in verbinding komen met de natuur en haar wezens. Er wordt gezegd dat deze kristallen resoneren met de hartslag van de Aarde en verbonden zijn met haar helderste en puurste vorm. Deze kristallen helpen de band en liefde voor de Moeder Aarde te versterken. Chloriet kristallen worden gezien als krachtige fysieke genezers welke heling bevorderen en gifstoffen helpen afvoeren. Ze werken ondersteunend bij huidproblemen, en voor o.a. zenuwen, spieren en botten. Deze kristallen ondersteunen het immuunsysteem en stimuleren celregeneratie. </w:t>
      </w:r>
    </w:p>
    <w:p w14:paraId="49F36EA5" w14:textId="77777777" w:rsidR="00091DB8" w:rsidRDefault="00091DB8"/>
    <w:p w14:paraId="1AE88A02" w14:textId="713F3AD7" w:rsidR="00091DB8" w:rsidRPr="00091DB8" w:rsidRDefault="00091DB8" w:rsidP="00091DB8">
      <w:pPr>
        <w:rPr>
          <w:rFonts w:cstheme="majorHAnsi"/>
          <w:sz w:val="24"/>
        </w:rPr>
      </w:pPr>
      <w:r w:rsidRPr="00091DB8">
        <w:rPr>
          <w:rFonts w:cstheme="majorHAnsi"/>
          <w:sz w:val="24"/>
        </w:rPr>
        <w:t>Chloriet Kristallen</w:t>
      </w:r>
    </w:p>
    <w:p w14:paraId="71DC99CF" w14:textId="21C14B6F" w:rsidR="00B94433" w:rsidRDefault="00091DB8">
      <w:r w:rsidRPr="00091DB8">
        <w:rPr>
          <w:noProof/>
        </w:rPr>
        <w:drawing>
          <wp:anchor distT="0" distB="0" distL="114300" distR="114300" simplePos="0" relativeHeight="251666432" behindDoc="0" locked="0" layoutInCell="1" allowOverlap="1" wp14:anchorId="3262892C" wp14:editId="25E2114A">
            <wp:simplePos x="0" y="0"/>
            <wp:positionH relativeFrom="margin">
              <wp:posOffset>92075</wp:posOffset>
            </wp:positionH>
            <wp:positionV relativeFrom="margin">
              <wp:posOffset>6089259</wp:posOffset>
            </wp:positionV>
            <wp:extent cx="955675" cy="955675"/>
            <wp:effectExtent l="0" t="0" r="0" b="0"/>
            <wp:wrapSquare wrapText="bothSides"/>
            <wp:docPr id="1558742804" name="Picture 43" descr="Afbeelding met patroon, ontwerp, stof&#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742804" name="Picture 43" descr="Afbeelding met patroon, ontwerp, stof&#10;&#10;Door AI gegenereerde inhoud is mogelijk onjuis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5675" cy="95567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94433" w:rsidSect="00091DB8">
      <w:pgSz w:w="11900" w:h="16840"/>
      <w:pgMar w:top="624" w:right="2552" w:bottom="851" w:left="567" w:header="708" w:footer="708"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0C0"/>
    <w:rsid w:val="0000029C"/>
    <w:rsid w:val="00091DB8"/>
    <w:rsid w:val="000F63BD"/>
    <w:rsid w:val="001255BD"/>
    <w:rsid w:val="00172026"/>
    <w:rsid w:val="002C5FA9"/>
    <w:rsid w:val="0033045F"/>
    <w:rsid w:val="00377159"/>
    <w:rsid w:val="007F6C79"/>
    <w:rsid w:val="008E2C80"/>
    <w:rsid w:val="00983DB3"/>
    <w:rsid w:val="00AB5677"/>
    <w:rsid w:val="00B92B49"/>
    <w:rsid w:val="00B93DE7"/>
    <w:rsid w:val="00B94433"/>
    <w:rsid w:val="00C11FA4"/>
    <w:rsid w:val="00D400C0"/>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96AC70"/>
  <w15:docId w15:val="{E14A8366-E353-EE46-9C3D-C13129170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400C0"/>
    <w:rPr>
      <w:rFonts w:ascii="Comic Sans MS" w:eastAsia="Times New Roman" w:hAnsi="Comic Sans MS" w:cs="Times New Roman"/>
      <w:sz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944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F168E-62D1-C643-A01B-FD000631D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418</Words>
  <Characters>2351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Lichtpuntje Lichtpuntje</dc:creator>
  <cp:keywords/>
  <dc:description/>
  <cp:lastModifiedBy>Cyrille van Vliet</cp:lastModifiedBy>
  <cp:revision>4</cp:revision>
  <cp:lastPrinted>2026-02-24T13:24:00Z</cp:lastPrinted>
  <dcterms:created xsi:type="dcterms:W3CDTF">2021-12-12T15:30:00Z</dcterms:created>
  <dcterms:modified xsi:type="dcterms:W3CDTF">2026-02-24T13:24:00Z</dcterms:modified>
</cp:coreProperties>
</file>