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A46F" w14:textId="77777777" w:rsidR="0097240E" w:rsidRPr="0097240E" w:rsidRDefault="0097240E" w:rsidP="00C32906">
      <w:pPr>
        <w:rPr>
          <w:b/>
          <w:bCs/>
          <w:noProof/>
          <w:sz w:val="21"/>
          <w:szCs w:val="21"/>
        </w:rPr>
      </w:pPr>
      <w:bookmarkStart w:id="0" w:name="OLE_LINK39"/>
      <w:bookmarkStart w:id="1" w:name="OLE_LINK40"/>
      <w:r w:rsidRPr="0097240E">
        <w:rPr>
          <w:b/>
          <w:bCs/>
          <w:sz w:val="21"/>
          <w:szCs w:val="21"/>
        </w:rPr>
        <w:t>Koper</w:t>
      </w:r>
      <w:r w:rsidRPr="0097240E">
        <w:rPr>
          <w:b/>
          <w:bCs/>
          <w:noProof/>
          <w:sz w:val="21"/>
          <w:szCs w:val="21"/>
        </w:rPr>
        <w:t xml:space="preserve"> </w:t>
      </w:r>
    </w:p>
    <w:p w14:paraId="36D9F21A" w14:textId="4E308B92" w:rsidR="00B84972" w:rsidRPr="00B84972" w:rsidRDefault="00C32906" w:rsidP="00B84972">
      <w:pPr>
        <w:pStyle w:val="Normaalweb"/>
        <w:spacing w:before="0" w:beforeAutospacing="0" w:after="0" w:afterAutospacing="0"/>
        <w:contextualSpacing/>
        <w:rPr>
          <w:rFonts w:ascii="Comic Sans MS" w:hAnsi="Comic Sans MS"/>
          <w:color w:val="000000"/>
          <w:sz w:val="18"/>
          <w:szCs w:val="18"/>
        </w:rPr>
      </w:pPr>
      <w:r w:rsidRPr="00B84972">
        <w:rPr>
          <w:rFonts w:ascii="Comic Sans MS" w:hAnsi="Comic Sans MS"/>
          <w:sz w:val="18"/>
          <w:szCs w:val="18"/>
        </w:rPr>
        <w:t xml:space="preserve">Koper is een metaal met het symbool Cu uit het periodieke systeem dat tot het element water behoort en verbonden is met de </w:t>
      </w:r>
      <w:bookmarkEnd w:id="0"/>
      <w:bookmarkEnd w:id="1"/>
      <w:r w:rsidR="00B84972" w:rsidRPr="00B84972">
        <w:rPr>
          <w:rFonts w:ascii="Comic Sans MS" w:hAnsi="Comic Sans MS"/>
          <w:color w:val="000000"/>
          <w:sz w:val="18"/>
          <w:szCs w:val="18"/>
        </w:rPr>
        <w:t xml:space="preserve">Koper is een metaal met het symbool Cu uit het periodiek systeem en wordt al sinds </w:t>
      </w:r>
      <w:proofErr w:type="gramStart"/>
      <w:r w:rsidR="00B84972" w:rsidRPr="00B84972">
        <w:rPr>
          <w:rFonts w:ascii="Comic Sans MS" w:hAnsi="Comic Sans MS"/>
          <w:color w:val="000000"/>
          <w:sz w:val="18"/>
          <w:szCs w:val="18"/>
        </w:rPr>
        <w:t>circa</w:t>
      </w:r>
      <w:proofErr w:type="gramEnd"/>
      <w:r w:rsidR="00B84972" w:rsidRPr="00B84972">
        <w:rPr>
          <w:rFonts w:ascii="Comic Sans MS" w:hAnsi="Comic Sans MS"/>
          <w:color w:val="000000"/>
          <w:sz w:val="18"/>
          <w:szCs w:val="18"/>
        </w:rPr>
        <w:t xml:space="preserve"> 8700 voor Christus gebruikt. In de traditionele Chinese geneeskunst en de leer van de vijf elementen wordt koper verbonden met het element water en de planeet Venus. In mythologie en alchemie wordt het vaak geassocieerd met de godin Aphrodite, vanwege zijn warme glans en schoonheid.</w:t>
      </w:r>
    </w:p>
    <w:p w14:paraId="4BA735D3" w14:textId="6E8A02F0" w:rsidR="00B84972" w:rsidRPr="00B84972" w:rsidRDefault="007D3624" w:rsidP="00B84972">
      <w:pPr>
        <w:pStyle w:val="Normaalweb"/>
        <w:spacing w:after="0" w:afterAutospacing="0"/>
        <w:contextualSpacing/>
        <w:rPr>
          <w:rFonts w:ascii="Comic Sans MS" w:hAnsi="Comic Sans MS"/>
          <w:color w:val="000000"/>
          <w:sz w:val="18"/>
          <w:szCs w:val="18"/>
        </w:rPr>
      </w:pPr>
      <w:r w:rsidRPr="00B84972">
        <w:rPr>
          <w:rFonts w:ascii="Comic Sans MS" w:hAnsi="Comic Sans MS"/>
          <w:noProof/>
          <w:sz w:val="18"/>
          <w:szCs w:val="18"/>
        </w:rPr>
        <w:drawing>
          <wp:anchor distT="0" distB="0" distL="114300" distR="114300" simplePos="0" relativeHeight="251659264" behindDoc="0" locked="0" layoutInCell="1" allowOverlap="1" wp14:anchorId="7A9B40F2" wp14:editId="7400C24B">
            <wp:simplePos x="0" y="0"/>
            <wp:positionH relativeFrom="margin">
              <wp:posOffset>5930900</wp:posOffset>
            </wp:positionH>
            <wp:positionV relativeFrom="margin">
              <wp:posOffset>2079887</wp:posOffset>
            </wp:positionV>
            <wp:extent cx="782320" cy="782320"/>
            <wp:effectExtent l="0" t="0" r="5080" b="5080"/>
            <wp:wrapSquare wrapText="bothSides"/>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14:sizeRelH relativeFrom="page">
              <wp14:pctWidth>0</wp14:pctWidth>
            </wp14:sizeRelH>
            <wp14:sizeRelV relativeFrom="page">
              <wp14:pctHeight>0</wp14:pctHeight>
            </wp14:sizeRelV>
          </wp:anchor>
        </w:drawing>
      </w:r>
      <w:r w:rsidR="00B84972" w:rsidRPr="00B84972">
        <w:rPr>
          <w:rFonts w:ascii="Comic Sans MS" w:hAnsi="Comic Sans MS"/>
          <w:color w:val="000000"/>
          <w:sz w:val="18"/>
          <w:szCs w:val="18"/>
        </w:rPr>
        <w:t>Energetisch staat koper bekend als een geleider van energie. Het ondersteunt het ervaren van liefde, schoonheid en harmonie, en kan helpen om moed en zelfbewustzijn te versterken. Het brengt balans in lichaam en geest en helpt blokkades los te maken die kunnen bijdragen aan onbalans.</w:t>
      </w:r>
      <w:r>
        <w:rPr>
          <w:rFonts w:ascii="Comic Sans MS" w:hAnsi="Comic Sans MS"/>
          <w:color w:val="000000"/>
          <w:sz w:val="18"/>
          <w:szCs w:val="18"/>
        </w:rPr>
        <w:t xml:space="preserve"> </w:t>
      </w:r>
      <w:r w:rsidR="00B84972" w:rsidRPr="00B84972">
        <w:rPr>
          <w:rFonts w:ascii="Comic Sans MS" w:hAnsi="Comic Sans MS"/>
          <w:color w:val="000000"/>
          <w:sz w:val="18"/>
          <w:szCs w:val="18"/>
        </w:rPr>
        <w:t>Koper wordt vaak gezien als een metaal van sjamanen en helers. Het zou het fysieke en het energetische (astrale) lichaam met elkaar in harmonie brengen en uitlijnen. In combinatie met kristallen kan koper de energie van stenen versterken en afstemmen op het unieke energieveld van een persoon, waardoor een diepe, persoonlijke balans ontstaat.</w:t>
      </w:r>
      <w:r>
        <w:rPr>
          <w:rFonts w:ascii="Comic Sans MS" w:hAnsi="Comic Sans MS"/>
          <w:color w:val="000000"/>
          <w:sz w:val="18"/>
          <w:szCs w:val="18"/>
        </w:rPr>
        <w:t xml:space="preserve"> </w:t>
      </w:r>
      <w:r w:rsidR="00B84972" w:rsidRPr="00B84972">
        <w:rPr>
          <w:rFonts w:ascii="Comic Sans MS" w:hAnsi="Comic Sans MS"/>
          <w:color w:val="000000"/>
          <w:sz w:val="18"/>
          <w:szCs w:val="18"/>
        </w:rPr>
        <w:t xml:space="preserve">Op lichamelijk niveau wordt koper traditioneel geassocieerd met ondersteuning bij krampen en het herstelproces. Het wordt ook in verband gebracht met de lever, de doorbloeding en het ondersteunen van het lichaam bij reumatische klachten. Daarnaast staat koper bekend om zijn antibacteriële eigenschappen, wat het helpt bij het </w:t>
      </w:r>
      <w:proofErr w:type="gramStart"/>
      <w:r w:rsidR="00B84972" w:rsidRPr="00B84972">
        <w:rPr>
          <w:rFonts w:ascii="Comic Sans MS" w:hAnsi="Comic Sans MS"/>
          <w:color w:val="000000"/>
          <w:sz w:val="18"/>
          <w:szCs w:val="18"/>
        </w:rPr>
        <w:t>schoon houden</w:t>
      </w:r>
      <w:proofErr w:type="gramEnd"/>
      <w:r w:rsidR="00B84972" w:rsidRPr="00B84972">
        <w:rPr>
          <w:rFonts w:ascii="Comic Sans MS" w:hAnsi="Comic Sans MS"/>
          <w:color w:val="000000"/>
          <w:sz w:val="18"/>
          <w:szCs w:val="18"/>
        </w:rPr>
        <w:t xml:space="preserve"> van wonden.</w:t>
      </w:r>
    </w:p>
    <w:p w14:paraId="560ECAFD" w14:textId="4BD58679" w:rsidR="007F6C79" w:rsidRPr="00B84972" w:rsidRDefault="00B84972" w:rsidP="00B84972">
      <w:pPr>
        <w:pStyle w:val="Normaalweb"/>
        <w:spacing w:after="0" w:afterAutospacing="0"/>
        <w:contextualSpacing/>
        <w:rPr>
          <w:rFonts w:ascii="Comic Sans MS" w:hAnsi="Comic Sans MS"/>
          <w:color w:val="000000"/>
          <w:sz w:val="18"/>
          <w:szCs w:val="18"/>
        </w:rPr>
      </w:pPr>
      <w:r w:rsidRPr="00B84972">
        <w:rPr>
          <w:rFonts w:ascii="Comic Sans MS" w:hAnsi="Comic Sans MS"/>
          <w:color w:val="000000"/>
          <w:sz w:val="18"/>
          <w:szCs w:val="18"/>
        </w:rPr>
        <w:t>Energetisch werkt koper sterk op het basis- en hartchakra. Het kan ondersteunen bij vermoeidheid, lusteloosheid en innerlijke onrust, en helpt bij het accepteren van jezelf.</w:t>
      </w:r>
      <w:r w:rsidR="007D3624">
        <w:rPr>
          <w:rFonts w:ascii="Comic Sans MS" w:hAnsi="Comic Sans MS"/>
          <w:color w:val="000000"/>
          <w:sz w:val="18"/>
          <w:szCs w:val="18"/>
        </w:rPr>
        <w:t xml:space="preserve"> </w:t>
      </w:r>
      <w:r w:rsidRPr="00B84972">
        <w:rPr>
          <w:rFonts w:ascii="Comic Sans MS" w:hAnsi="Comic Sans MS"/>
          <w:color w:val="000000"/>
          <w:sz w:val="18"/>
          <w:szCs w:val="18"/>
        </w:rPr>
        <w:t>Koper staat, net als goud, in verbinding met de energie van de Zon—elementen die energetisch van groot belang zijn voor de aarde en voor ons als haar bewoners.</w:t>
      </w:r>
    </w:p>
    <w:p w14:paraId="7686C539" w14:textId="2B49056F" w:rsidR="00B84972" w:rsidRPr="00B84972" w:rsidRDefault="00B84972" w:rsidP="00B84972">
      <w:pPr>
        <w:pStyle w:val="Normaalweb"/>
        <w:spacing w:after="0" w:afterAutospacing="0"/>
        <w:contextualSpacing/>
        <w:rPr>
          <w:rFonts w:ascii="Comic Sans MS" w:hAnsi="Comic Sans MS"/>
          <w:color w:val="000000"/>
          <w:sz w:val="18"/>
          <w:szCs w:val="18"/>
        </w:rPr>
      </w:pPr>
      <w:r w:rsidRPr="00B84972">
        <w:rPr>
          <w:rFonts w:ascii="Comic Sans MS" w:hAnsi="Comic Sans MS"/>
          <w:color w:val="000000"/>
          <w:sz w:val="18"/>
          <w:szCs w:val="18"/>
        </w:rPr>
        <w:t>Let op: koper wordt bij voorkeur niet met water gereinigd.</w:t>
      </w:r>
    </w:p>
    <w:p w14:paraId="108E3BEE" w14:textId="77777777" w:rsidR="00C32906" w:rsidRPr="00E803AA" w:rsidRDefault="00C32906">
      <w:pPr>
        <w:rPr>
          <w:sz w:val="17"/>
          <w:szCs w:val="17"/>
        </w:rPr>
      </w:pPr>
    </w:p>
    <w:p w14:paraId="38E21601" w14:textId="77777777" w:rsidR="00B84972" w:rsidRPr="00B84972" w:rsidRDefault="00B84972" w:rsidP="00B84972">
      <w:pPr>
        <w:pStyle w:val="Normaalweb"/>
        <w:spacing w:before="0" w:beforeAutospacing="0"/>
        <w:contextualSpacing/>
        <w:rPr>
          <w:rFonts w:ascii="Comic Sans MS" w:hAnsi="Comic Sans MS"/>
          <w:b/>
          <w:bCs/>
          <w:i/>
          <w:iCs/>
          <w:color w:val="000000"/>
          <w:sz w:val="28"/>
          <w:szCs w:val="28"/>
        </w:rPr>
      </w:pPr>
      <w:r w:rsidRPr="00B84972">
        <w:rPr>
          <w:rFonts w:ascii="Comic Sans MS" w:hAnsi="Comic Sans MS"/>
          <w:b/>
          <w:bCs/>
          <w:i/>
          <w:iCs/>
          <w:color w:val="000000"/>
          <w:sz w:val="28"/>
          <w:szCs w:val="28"/>
        </w:rPr>
        <w:t>Koper</w:t>
      </w:r>
    </w:p>
    <w:p w14:paraId="05473447" w14:textId="4062FAB4" w:rsidR="00B84972" w:rsidRPr="007D3624" w:rsidRDefault="00B84972" w:rsidP="00B84972">
      <w:pPr>
        <w:pStyle w:val="Normaalweb"/>
        <w:spacing w:before="0" w:beforeAutospacing="0"/>
        <w:contextualSpacing/>
        <w:rPr>
          <w:rFonts w:ascii="Comic Sans MS" w:hAnsi="Comic Sans MS"/>
          <w:color w:val="000000"/>
          <w:sz w:val="17"/>
          <w:szCs w:val="17"/>
        </w:rPr>
      </w:pPr>
      <w:r w:rsidRPr="007D3624">
        <w:rPr>
          <w:rFonts w:ascii="Comic Sans MS" w:hAnsi="Comic Sans MS"/>
          <w:color w:val="000000"/>
          <w:sz w:val="17"/>
          <w:szCs w:val="17"/>
        </w:rPr>
        <w:t xml:space="preserve">Koper is een metaal met het symbool Cu uit het periodiek systeem en wordt al sinds </w:t>
      </w:r>
      <w:proofErr w:type="gramStart"/>
      <w:r w:rsidRPr="007D3624">
        <w:rPr>
          <w:rFonts w:ascii="Comic Sans MS" w:hAnsi="Comic Sans MS"/>
          <w:color w:val="000000"/>
          <w:sz w:val="17"/>
          <w:szCs w:val="17"/>
        </w:rPr>
        <w:t>circa</w:t>
      </w:r>
      <w:proofErr w:type="gramEnd"/>
      <w:r w:rsidRPr="007D3624">
        <w:rPr>
          <w:rFonts w:ascii="Comic Sans MS" w:hAnsi="Comic Sans MS"/>
          <w:color w:val="000000"/>
          <w:sz w:val="17"/>
          <w:szCs w:val="17"/>
        </w:rPr>
        <w:t xml:space="preserve"> 8700 voor Christus gebruikt. In de traditionele Chinese geneeskunst en de leer van de vijf elementen wordt koper verbonden met het element water en de planeet Venus. In mythologie en alchemie wordt het vaak geassocieerd met de godin Aphrodite, vanwege zijn warme glans en schoonheid.</w:t>
      </w:r>
      <w:r w:rsidRPr="007D3624">
        <w:rPr>
          <w:rFonts w:ascii="Comic Sans MS" w:hAnsi="Comic Sans MS"/>
          <w:color w:val="000000"/>
          <w:sz w:val="17"/>
          <w:szCs w:val="17"/>
        </w:rPr>
        <w:t xml:space="preserve"> </w:t>
      </w:r>
      <w:r w:rsidRPr="007D3624">
        <w:rPr>
          <w:rFonts w:ascii="Comic Sans MS" w:hAnsi="Comic Sans MS"/>
          <w:color w:val="000000"/>
          <w:sz w:val="17"/>
          <w:szCs w:val="17"/>
        </w:rPr>
        <w:t>Energetisch staat koper bekend als een geleider van energie. Het ondersteunt het ervaren van liefde, schoonheid en harmonie, en kan helpen om moed en zelfbewustzijn te versterken. Het brengt balans in lichaam en geest en helpt blokkades los te maken die kunnen bijdragen aan onbalans.</w:t>
      </w:r>
      <w:r w:rsidRPr="007D3624">
        <w:rPr>
          <w:rFonts w:ascii="Comic Sans MS" w:hAnsi="Comic Sans MS"/>
          <w:color w:val="000000"/>
          <w:sz w:val="17"/>
          <w:szCs w:val="17"/>
        </w:rPr>
        <w:t xml:space="preserve"> </w:t>
      </w:r>
      <w:r w:rsidRPr="007D3624">
        <w:rPr>
          <w:rFonts w:ascii="Comic Sans MS" w:hAnsi="Comic Sans MS"/>
          <w:color w:val="000000"/>
          <w:sz w:val="17"/>
          <w:szCs w:val="17"/>
        </w:rPr>
        <w:t>Koper wordt vaak gezien als een metaal van sjamanen en helers. Het zou het fysieke en het energetische (astrale) lichaam met elkaar in harmonie brengen en uitlijnen. In combinatie met kristallen kan koper de energie van stenen versterken en afstemmen op het unieke energieveld van een persoon, waardoor een diepe, persoonlijke balans ontstaat.</w:t>
      </w:r>
      <w:r w:rsidRPr="007D3624">
        <w:rPr>
          <w:rFonts w:ascii="Comic Sans MS" w:hAnsi="Comic Sans MS"/>
          <w:color w:val="000000"/>
          <w:sz w:val="17"/>
          <w:szCs w:val="17"/>
        </w:rPr>
        <w:t xml:space="preserve"> </w:t>
      </w:r>
      <w:r w:rsidRPr="007D3624">
        <w:rPr>
          <w:rFonts w:ascii="Comic Sans MS" w:hAnsi="Comic Sans MS"/>
          <w:color w:val="000000"/>
          <w:sz w:val="17"/>
          <w:szCs w:val="17"/>
        </w:rPr>
        <w:t xml:space="preserve">Op lichamelijk niveau wordt koper traditioneel geassocieerd met ondersteuning bij krampen en het herstelproces. Het wordt ook in verband gebracht met de lever, de doorbloeding en het ondersteunen van het lichaam bij reumatische klachten. Daarnaast staat koper bekend om zijn antibacteriële eigenschappen, wat het helpt bij het </w:t>
      </w:r>
      <w:proofErr w:type="gramStart"/>
      <w:r w:rsidRPr="007D3624">
        <w:rPr>
          <w:rFonts w:ascii="Comic Sans MS" w:hAnsi="Comic Sans MS"/>
          <w:color w:val="000000"/>
          <w:sz w:val="17"/>
          <w:szCs w:val="17"/>
        </w:rPr>
        <w:t>schoon houden</w:t>
      </w:r>
      <w:proofErr w:type="gramEnd"/>
      <w:r w:rsidRPr="007D3624">
        <w:rPr>
          <w:rFonts w:ascii="Comic Sans MS" w:hAnsi="Comic Sans MS"/>
          <w:color w:val="000000"/>
          <w:sz w:val="17"/>
          <w:szCs w:val="17"/>
        </w:rPr>
        <w:t xml:space="preserve"> van wonden.</w:t>
      </w:r>
      <w:r w:rsidRPr="007D3624">
        <w:rPr>
          <w:rFonts w:ascii="Comic Sans MS" w:hAnsi="Comic Sans MS"/>
          <w:color w:val="000000"/>
          <w:sz w:val="17"/>
          <w:szCs w:val="17"/>
        </w:rPr>
        <w:t xml:space="preserve"> </w:t>
      </w:r>
      <w:r w:rsidRPr="007D3624">
        <w:rPr>
          <w:rFonts w:ascii="Comic Sans MS" w:hAnsi="Comic Sans MS"/>
          <w:color w:val="000000"/>
          <w:sz w:val="17"/>
          <w:szCs w:val="17"/>
        </w:rPr>
        <w:t>Energetisch werkt koper sterk op het basis- en hartchakra. Het kan ondersteunen bij vermoeidheid, lusteloosheid en innerlijke onrust, en helpt bij het accepteren van jezelf.</w:t>
      </w:r>
    </w:p>
    <w:p w14:paraId="17AD405E" w14:textId="77777777" w:rsidR="00B84972" w:rsidRPr="007D3624" w:rsidRDefault="00B84972" w:rsidP="00B84972">
      <w:pPr>
        <w:pStyle w:val="Normaalweb"/>
        <w:contextualSpacing/>
        <w:rPr>
          <w:rFonts w:ascii="Comic Sans MS" w:hAnsi="Comic Sans MS"/>
          <w:color w:val="000000"/>
          <w:sz w:val="17"/>
          <w:szCs w:val="17"/>
        </w:rPr>
      </w:pPr>
      <w:r w:rsidRPr="007D3624">
        <w:rPr>
          <w:rFonts w:ascii="Comic Sans MS" w:hAnsi="Comic Sans MS"/>
          <w:color w:val="000000"/>
          <w:sz w:val="17"/>
          <w:szCs w:val="17"/>
        </w:rPr>
        <w:t>Koper staat, net als goud, in verbinding met de energie van de Zon—elementen die energetisch van groot belang zijn voor de aarde en voor ons als haar bewoners.</w:t>
      </w:r>
    </w:p>
    <w:p w14:paraId="4ABA67C1" w14:textId="77777777" w:rsidR="00B84972" w:rsidRPr="007D3624" w:rsidRDefault="00B84972" w:rsidP="00B84972">
      <w:pPr>
        <w:pStyle w:val="Normaalweb"/>
        <w:spacing w:after="0" w:afterAutospacing="0"/>
        <w:contextualSpacing/>
        <w:rPr>
          <w:rFonts w:ascii="Comic Sans MS" w:hAnsi="Comic Sans MS"/>
          <w:color w:val="000000"/>
          <w:sz w:val="17"/>
          <w:szCs w:val="17"/>
        </w:rPr>
      </w:pPr>
      <w:r w:rsidRPr="007D3624">
        <w:rPr>
          <w:rFonts w:ascii="Comic Sans MS" w:hAnsi="Comic Sans MS"/>
          <w:color w:val="000000"/>
          <w:sz w:val="17"/>
          <w:szCs w:val="17"/>
        </w:rPr>
        <w:t>Let op: koper wordt bij voorkeur niet met water gereinigd.</w:t>
      </w:r>
    </w:p>
    <w:p w14:paraId="2DC9279E" w14:textId="3B5E4682" w:rsidR="00B84972" w:rsidRPr="00B84972" w:rsidRDefault="00B84972" w:rsidP="00B84972">
      <w:pPr>
        <w:pStyle w:val="Normaalweb"/>
        <w:contextualSpacing/>
        <w:rPr>
          <w:rFonts w:ascii="Comic Sans MS" w:hAnsi="Comic Sans MS"/>
          <w:i/>
          <w:iCs/>
          <w:color w:val="000000"/>
          <w:sz w:val="18"/>
          <w:szCs w:val="18"/>
        </w:rPr>
      </w:pPr>
      <w:r w:rsidRPr="00B84972">
        <w:rPr>
          <w:rFonts w:ascii="Comic Sans MS" w:hAnsi="Comic Sans MS"/>
          <w:i/>
          <w:iCs/>
          <w:color w:val="000000"/>
          <w:sz w:val="18"/>
          <w:szCs w:val="18"/>
        </w:rPr>
        <w:t>Ooit las ik in het prachtige boek</w:t>
      </w:r>
      <w:r w:rsidRPr="00B84972">
        <w:rPr>
          <w:rStyle w:val="apple-converted-space"/>
          <w:rFonts w:ascii="Comic Sans MS" w:hAnsi="Comic Sans MS"/>
          <w:i/>
          <w:iCs/>
          <w:color w:val="000000"/>
          <w:sz w:val="18"/>
          <w:szCs w:val="18"/>
        </w:rPr>
        <w:t> </w:t>
      </w:r>
      <w:r w:rsidRPr="00B84972">
        <w:rPr>
          <w:rStyle w:val="Nadruk"/>
          <w:rFonts w:ascii="Comic Sans MS" w:hAnsi="Comic Sans MS"/>
          <w:i w:val="0"/>
          <w:iCs w:val="0"/>
          <w:color w:val="000000"/>
          <w:sz w:val="18"/>
          <w:szCs w:val="18"/>
        </w:rPr>
        <w:t>De Leeuwenvrouw</w:t>
      </w:r>
      <w:r w:rsidRPr="00B84972">
        <w:rPr>
          <w:rStyle w:val="apple-converted-space"/>
          <w:rFonts w:ascii="Comic Sans MS" w:hAnsi="Comic Sans MS"/>
          <w:i/>
          <w:iCs/>
          <w:color w:val="000000"/>
          <w:sz w:val="18"/>
          <w:szCs w:val="18"/>
        </w:rPr>
        <w:t> </w:t>
      </w:r>
      <w:r w:rsidRPr="00B84972">
        <w:rPr>
          <w:rFonts w:ascii="Comic Sans MS" w:hAnsi="Comic Sans MS"/>
          <w:i/>
          <w:iCs/>
          <w:color w:val="000000"/>
          <w:sz w:val="18"/>
          <w:szCs w:val="18"/>
        </w:rPr>
        <w:t>van</w:t>
      </w:r>
      <w:r w:rsidRPr="00B84972">
        <w:rPr>
          <w:rStyle w:val="apple-converted-space"/>
          <w:rFonts w:ascii="Comic Sans MS" w:hAnsi="Comic Sans MS"/>
          <w:i/>
          <w:iCs/>
          <w:color w:val="000000"/>
          <w:sz w:val="18"/>
          <w:szCs w:val="18"/>
        </w:rPr>
        <w:t> </w:t>
      </w:r>
      <w:r w:rsidRPr="00B84972">
        <w:rPr>
          <w:rStyle w:val="whitespace-normal"/>
          <w:rFonts w:ascii="Comic Sans MS" w:hAnsi="Comic Sans MS"/>
          <w:i/>
          <w:iCs/>
          <w:color w:val="000000"/>
          <w:sz w:val="18"/>
          <w:szCs w:val="18"/>
        </w:rPr>
        <w:t>Linda Tucker</w:t>
      </w:r>
      <w:r w:rsidRPr="00B84972">
        <w:rPr>
          <w:rStyle w:val="apple-converted-space"/>
          <w:rFonts w:ascii="Comic Sans MS" w:hAnsi="Comic Sans MS"/>
          <w:i/>
          <w:iCs/>
          <w:color w:val="000000"/>
          <w:sz w:val="18"/>
          <w:szCs w:val="18"/>
        </w:rPr>
        <w:t> </w:t>
      </w:r>
      <w:r w:rsidRPr="00B84972">
        <w:rPr>
          <w:rFonts w:ascii="Comic Sans MS" w:hAnsi="Comic Sans MS"/>
          <w:i/>
          <w:iCs/>
          <w:color w:val="000000"/>
          <w:sz w:val="18"/>
          <w:szCs w:val="18"/>
        </w:rPr>
        <w:t>wat</w:t>
      </w:r>
      <w:r w:rsidRPr="00B84972">
        <w:rPr>
          <w:rStyle w:val="apple-converted-space"/>
          <w:rFonts w:ascii="Comic Sans MS" w:hAnsi="Comic Sans MS"/>
          <w:i/>
          <w:iCs/>
          <w:color w:val="000000"/>
          <w:sz w:val="18"/>
          <w:szCs w:val="18"/>
        </w:rPr>
        <w:t> </w:t>
      </w:r>
      <w:r w:rsidRPr="00B84972">
        <w:rPr>
          <w:rStyle w:val="whitespace-normal"/>
          <w:rFonts w:ascii="Comic Sans MS" w:hAnsi="Comic Sans MS"/>
          <w:i/>
          <w:iCs/>
          <w:color w:val="000000"/>
          <w:sz w:val="18"/>
          <w:szCs w:val="18"/>
        </w:rPr>
        <w:t xml:space="preserve">Credo </w:t>
      </w:r>
      <w:proofErr w:type="spellStart"/>
      <w:r w:rsidRPr="00B84972">
        <w:rPr>
          <w:rStyle w:val="whitespace-normal"/>
          <w:rFonts w:ascii="Comic Sans MS" w:hAnsi="Comic Sans MS"/>
          <w:i/>
          <w:iCs/>
          <w:color w:val="000000"/>
          <w:sz w:val="18"/>
          <w:szCs w:val="18"/>
        </w:rPr>
        <w:t>Mutwa</w:t>
      </w:r>
      <w:proofErr w:type="spellEnd"/>
      <w:r w:rsidRPr="00B84972">
        <w:rPr>
          <w:rFonts w:ascii="Comic Sans MS" w:hAnsi="Comic Sans MS"/>
          <w:i/>
          <w:iCs/>
          <w:color w:val="000000"/>
          <w:sz w:val="18"/>
          <w:szCs w:val="18"/>
        </w:rPr>
        <w:t>—een van de belangrijkste sjamanen van Afrika, die helaas begin dit jaar is overleden en bekendstond als leeuwensjamaan—haar vertelde.</w:t>
      </w:r>
    </w:p>
    <w:p w14:paraId="1D4B3BEA" w14:textId="77777777" w:rsidR="007D3624" w:rsidRDefault="00B84972" w:rsidP="007D3624">
      <w:pPr>
        <w:pStyle w:val="Normaalweb"/>
        <w:contextualSpacing/>
        <w:rPr>
          <w:rFonts w:ascii="Comic Sans MS" w:hAnsi="Comic Sans MS"/>
          <w:i/>
          <w:iCs/>
          <w:color w:val="000000"/>
          <w:sz w:val="18"/>
          <w:szCs w:val="18"/>
        </w:rPr>
      </w:pPr>
      <w:r w:rsidRPr="00B84972">
        <w:rPr>
          <w:rFonts w:ascii="Comic Sans MS" w:hAnsi="Comic Sans MS"/>
          <w:i/>
          <w:iCs/>
          <w:color w:val="000000"/>
          <w:sz w:val="18"/>
          <w:szCs w:val="18"/>
        </w:rPr>
        <w:t>Hij zei dat goud energetisch verbonden is met gewijde kennis van priesterschap op het hoogste niveau. Deze sjamaan voelde zich verbonden met de energie van de kosmische leeuwen van Sirius. Hij vertelde dat het goud dat van nature aanwezig is in de ingewanden van de aarde van essentieel belang is voor het leven op aarde.</w:t>
      </w:r>
      <w:r w:rsidR="007D3624">
        <w:rPr>
          <w:rFonts w:ascii="Comic Sans MS" w:hAnsi="Comic Sans MS"/>
          <w:i/>
          <w:iCs/>
          <w:color w:val="000000"/>
          <w:sz w:val="18"/>
          <w:szCs w:val="18"/>
        </w:rPr>
        <w:t xml:space="preserve"> </w:t>
      </w:r>
      <w:r w:rsidRPr="00B84972">
        <w:rPr>
          <w:rFonts w:ascii="Comic Sans MS" w:hAnsi="Comic Sans MS"/>
          <w:i/>
          <w:iCs/>
          <w:color w:val="000000"/>
          <w:sz w:val="18"/>
          <w:szCs w:val="18"/>
        </w:rPr>
        <w:t>Volgens hem bepaalt goud de aanwezigheid, de stromingsrichting en de zuivering van zoet water. Goud en koper dragen bij aan de energie die ervoor zorgt dat rivieren stromen en gezuiverd worden. Zowel goud als koper beschouwde hij als spirituele materialen—entiteiten met een ziel.</w:t>
      </w:r>
      <w:r w:rsidR="007D3624">
        <w:rPr>
          <w:rFonts w:ascii="Comic Sans MS" w:hAnsi="Comic Sans MS"/>
          <w:i/>
          <w:iCs/>
          <w:color w:val="000000"/>
          <w:sz w:val="18"/>
          <w:szCs w:val="18"/>
        </w:rPr>
        <w:t xml:space="preserve"> </w:t>
      </w:r>
      <w:r w:rsidRPr="00B84972">
        <w:rPr>
          <w:rFonts w:ascii="Comic Sans MS" w:hAnsi="Comic Sans MS"/>
          <w:i/>
          <w:iCs/>
          <w:color w:val="000000"/>
          <w:sz w:val="18"/>
          <w:szCs w:val="18"/>
        </w:rPr>
        <w:t>De energie van goud is verbonden met de energie van de leeuw. De leeuw, als zonnegod en sterrenwezen, staat symbool voor het hart van de mens. Het leeuwenhart belichaamt licht, liefde en waarheid. Liefde vormt daarbij het tegengestelde van angst.</w:t>
      </w:r>
      <w:r w:rsidR="007D3624">
        <w:rPr>
          <w:rFonts w:ascii="Comic Sans MS" w:hAnsi="Comic Sans MS"/>
          <w:i/>
          <w:iCs/>
          <w:color w:val="000000"/>
          <w:sz w:val="18"/>
          <w:szCs w:val="18"/>
        </w:rPr>
        <w:t xml:space="preserve"> </w:t>
      </w:r>
      <w:r w:rsidRPr="00B84972">
        <w:rPr>
          <w:rFonts w:ascii="Comic Sans MS" w:hAnsi="Comic Sans MS"/>
          <w:i/>
          <w:iCs/>
          <w:color w:val="000000"/>
          <w:sz w:val="18"/>
          <w:szCs w:val="18"/>
        </w:rPr>
        <w:t>De leeuw correspondeert voornamelijk met goud (</w:t>
      </w:r>
      <w:proofErr w:type="spellStart"/>
      <w:r w:rsidRPr="00B84972">
        <w:rPr>
          <w:rFonts w:ascii="Comic Sans MS" w:hAnsi="Comic Sans MS"/>
          <w:i/>
          <w:iCs/>
          <w:color w:val="000000"/>
          <w:sz w:val="18"/>
          <w:szCs w:val="18"/>
        </w:rPr>
        <w:t>mononucleonisch</w:t>
      </w:r>
      <w:proofErr w:type="spellEnd"/>
      <w:r w:rsidRPr="00B84972">
        <w:rPr>
          <w:rFonts w:ascii="Comic Sans MS" w:hAnsi="Comic Sans MS"/>
          <w:i/>
          <w:iCs/>
          <w:color w:val="000000"/>
          <w:sz w:val="18"/>
          <w:szCs w:val="18"/>
        </w:rPr>
        <w:t xml:space="preserve"> goud) en met de onderaardse zon—de gesmolten kern van de aarde. Daarom is de leeuw het symbool van de zonnegoden.</w:t>
      </w:r>
    </w:p>
    <w:p w14:paraId="1C6DF7E8" w14:textId="424C8512" w:rsidR="00C32906" w:rsidRPr="007D3624" w:rsidRDefault="007D3624" w:rsidP="007D3624">
      <w:pPr>
        <w:pStyle w:val="Normaalweb"/>
        <w:spacing w:before="0" w:beforeAutospacing="0" w:after="0" w:afterAutospacing="0"/>
        <w:contextualSpacing/>
        <w:rPr>
          <w:rFonts w:ascii="Comic Sans MS" w:hAnsi="Comic Sans MS"/>
          <w:i/>
          <w:iCs/>
          <w:color w:val="000000"/>
          <w:sz w:val="18"/>
          <w:szCs w:val="18"/>
        </w:rPr>
      </w:pPr>
      <w:r w:rsidRPr="007D3624">
        <w:rPr>
          <w:rFonts w:ascii="Comic Sans MS" w:hAnsi="Comic Sans MS"/>
          <w:noProof/>
        </w:rPr>
        <w:drawing>
          <wp:anchor distT="0" distB="0" distL="114300" distR="114300" simplePos="0" relativeHeight="251661312" behindDoc="0" locked="0" layoutInCell="1" allowOverlap="1" wp14:anchorId="46310D7A" wp14:editId="16FAA412">
            <wp:simplePos x="0" y="0"/>
            <wp:positionH relativeFrom="margin">
              <wp:posOffset>11430</wp:posOffset>
            </wp:positionH>
            <wp:positionV relativeFrom="margin">
              <wp:posOffset>7997825</wp:posOffset>
            </wp:positionV>
            <wp:extent cx="863600" cy="863600"/>
            <wp:effectExtent l="0" t="0" r="0" b="0"/>
            <wp:wrapSquare wrapText="bothSides"/>
            <wp:docPr id="264224312" name="Afbeelding 26422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sidRPr="007D3624">
        <w:rPr>
          <w:rFonts w:ascii="Comic Sans MS" w:hAnsi="Comic Sans MS"/>
        </w:rPr>
        <w:t>Koper</w:t>
      </w:r>
    </w:p>
    <w:sectPr w:rsidR="00C32906" w:rsidRPr="007D3624" w:rsidSect="007D3624">
      <w:pgSz w:w="11900" w:h="16840"/>
      <w:pgMar w:top="510" w:right="1021" w:bottom="510" w:left="510" w:header="567" w:footer="567"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906"/>
    <w:rsid w:val="00172026"/>
    <w:rsid w:val="002D419A"/>
    <w:rsid w:val="00336093"/>
    <w:rsid w:val="003C7215"/>
    <w:rsid w:val="004C1924"/>
    <w:rsid w:val="007D3624"/>
    <w:rsid w:val="007F6C79"/>
    <w:rsid w:val="0097240E"/>
    <w:rsid w:val="00A37B2B"/>
    <w:rsid w:val="00B84972"/>
    <w:rsid w:val="00C32906"/>
    <w:rsid w:val="00E803AA"/>
    <w:rsid w:val="00FE3A51"/>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59EB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EastAsia" w:hAnsi="Comic Sans MS" w:cstheme="minorBidi"/>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29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2906"/>
    <w:rPr>
      <w:color w:val="0000FF" w:themeColor="hyperlink"/>
      <w:u w:val="single"/>
    </w:rPr>
  </w:style>
  <w:style w:type="paragraph" w:styleId="Normaalweb">
    <w:name w:val="Normal (Web)"/>
    <w:basedOn w:val="Standaard"/>
    <w:uiPriority w:val="99"/>
    <w:unhideWhenUsed/>
    <w:rsid w:val="00B8497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B84972"/>
  </w:style>
  <w:style w:type="character" w:styleId="Nadruk">
    <w:name w:val="Emphasis"/>
    <w:basedOn w:val="Standaardalinea-lettertype"/>
    <w:uiPriority w:val="20"/>
    <w:qFormat/>
    <w:rsid w:val="00B84972"/>
    <w:rPr>
      <w:i/>
      <w:iCs/>
    </w:rPr>
  </w:style>
  <w:style w:type="character" w:customStyle="1" w:styleId="whitespace-normal">
    <w:name w:val="whitespace-normal"/>
    <w:basedOn w:val="Standaardalinea-lettertype"/>
    <w:rsid w:val="00B8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775</Words>
  <Characters>4111</Characters>
  <Application>Microsoft Office Word</Application>
  <DocSecurity>0</DocSecurity>
  <Lines>47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6</cp:revision>
  <dcterms:created xsi:type="dcterms:W3CDTF">2016-05-20T10:41:00Z</dcterms:created>
  <dcterms:modified xsi:type="dcterms:W3CDTF">2026-03-28T10:46:00Z</dcterms:modified>
</cp:coreProperties>
</file>