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BD07" w14:textId="77777777" w:rsidR="001A7AF8" w:rsidRPr="00D93545" w:rsidRDefault="001A7AF8" w:rsidP="001A7AF8">
      <w:pPr>
        <w:rPr>
          <w:rFonts w:ascii="Comic Sans MS" w:hAnsi="Comic Sans MS"/>
          <w:b/>
          <w:bCs/>
          <w:sz w:val="21"/>
          <w:szCs w:val="21"/>
        </w:rPr>
      </w:pPr>
      <w:r w:rsidRPr="00D93545">
        <w:rPr>
          <w:rFonts w:ascii="Comic Sans MS" w:hAnsi="Comic Sans MS"/>
          <w:b/>
          <w:bCs/>
          <w:sz w:val="21"/>
          <w:szCs w:val="21"/>
        </w:rPr>
        <w:t xml:space="preserve">Robijn in </w:t>
      </w:r>
      <w:proofErr w:type="spellStart"/>
      <w:r w:rsidRPr="00D93545">
        <w:rPr>
          <w:rFonts w:ascii="Comic Sans MS" w:hAnsi="Comic Sans MS"/>
          <w:b/>
          <w:bCs/>
          <w:sz w:val="21"/>
          <w:szCs w:val="21"/>
        </w:rPr>
        <w:t>Fuchsiet</w:t>
      </w:r>
      <w:proofErr w:type="spellEnd"/>
      <w:r w:rsidRPr="00D93545">
        <w:rPr>
          <w:rFonts w:ascii="Comic Sans MS" w:hAnsi="Comic Sans MS"/>
          <w:b/>
          <w:bCs/>
          <w:sz w:val="21"/>
          <w:szCs w:val="21"/>
        </w:rPr>
        <w:t xml:space="preserve"> veelal met wat Kyaniet</w:t>
      </w:r>
    </w:p>
    <w:p w14:paraId="56A17A07" w14:textId="77777777" w:rsidR="001A7AF8" w:rsidRDefault="001A7AF8" w:rsidP="001A7AF8">
      <w:r w:rsidRPr="00D93545">
        <w:rPr>
          <w:rFonts w:ascii="Comic Sans MS" w:hAnsi="Comic Sans MS"/>
          <w:sz w:val="18"/>
          <w:szCs w:val="18"/>
        </w:rPr>
        <w:t xml:space="preserve">Robijn in </w:t>
      </w:r>
      <w:proofErr w:type="spellStart"/>
      <w:r w:rsidRPr="00D93545">
        <w:rPr>
          <w:rFonts w:ascii="Comic Sans MS" w:hAnsi="Comic Sans MS"/>
          <w:sz w:val="18"/>
          <w:szCs w:val="18"/>
        </w:rPr>
        <w:t>Fuchsiet</w:t>
      </w:r>
      <w:proofErr w:type="spellEnd"/>
      <w:r w:rsidRPr="00D93545">
        <w:rPr>
          <w:rFonts w:ascii="Comic Sans MS" w:hAnsi="Comic Sans MS"/>
          <w:sz w:val="18"/>
          <w:szCs w:val="18"/>
        </w:rPr>
        <w:t xml:space="preserve"> en Kyaniet is een prachtige en krachtige combinatiesteen van liefde welke het hartchakra beschermt, positieve </w:t>
      </w:r>
      <w:r w:rsidRPr="00857E3A">
        <w:rPr>
          <w:rFonts w:ascii="Comic Sans MS" w:hAnsi="Comic Sans MS"/>
          <w:sz w:val="18"/>
          <w:szCs w:val="18"/>
        </w:rPr>
        <w:t>dromen bevordert en de pijnappelklier stimuleert. Verbonden met zowel de hogere, als met de aardende chakra’s zorgt deze krachtige steen ervoor dat je hogere energie kunt gaan ervaren, maar dan wel verbonden met je hart en goed geaard.</w:t>
      </w:r>
      <w:r>
        <w:t xml:space="preserve"> </w:t>
      </w:r>
      <w:r w:rsidRPr="00857E3A">
        <w:rPr>
          <w:rFonts w:ascii="Comic Sans MS" w:hAnsi="Comic Sans MS"/>
          <w:sz w:val="18"/>
          <w:szCs w:val="18"/>
        </w:rPr>
        <w:t xml:space="preserve">Deze steen van verbinding helpt bij het maken van lichtbruggen tussen van elkaar gescheiden aspecten van ervaringen, helpt kloven te overbruggen. Het is ook een steen van overvloed, levenskracht en vitaliteit. Robijn in </w:t>
      </w:r>
      <w:proofErr w:type="spellStart"/>
      <w:r w:rsidRPr="00857E3A">
        <w:rPr>
          <w:rFonts w:ascii="Comic Sans MS" w:hAnsi="Comic Sans MS"/>
          <w:sz w:val="18"/>
          <w:szCs w:val="18"/>
        </w:rPr>
        <w:t>Fuchsiet</w:t>
      </w:r>
      <w:proofErr w:type="spellEnd"/>
      <w:r w:rsidRPr="00857E3A">
        <w:rPr>
          <w:rFonts w:ascii="Comic Sans MS" w:hAnsi="Comic Sans MS"/>
          <w:sz w:val="18"/>
          <w:szCs w:val="18"/>
        </w:rPr>
        <w:t xml:space="preserve"> en Kyaniet helpt om je hart in verbinding te brengen met je hoofd, stimuleert je intuïtie en brengt voelen en denken dichter bij elkaar, zodat je vanuit je gevoel beslissingen kunt nemen en orde op zaken kunt gaan stellen</w:t>
      </w:r>
      <w:r w:rsidRPr="009E5003">
        <w:rPr>
          <w:rFonts w:ascii="Comic Sans MS" w:hAnsi="Comic Sans MS"/>
          <w:sz w:val="20"/>
          <w:szCs w:val="20"/>
        </w:rPr>
        <w:t xml:space="preserve">. Je kunt dan afscheid nemen van het verleden zonder </w:t>
      </w:r>
      <w:r w:rsidRPr="004E2436">
        <w:rPr>
          <w:rFonts w:ascii="Comic Sans MS" w:hAnsi="Comic Sans MS"/>
          <w:sz w:val="18"/>
          <w:szCs w:val="18"/>
        </w:rPr>
        <w:t xml:space="preserve">rancune en verdriet. Robijn in </w:t>
      </w:r>
      <w:proofErr w:type="spellStart"/>
      <w:r w:rsidRPr="004E2436">
        <w:rPr>
          <w:rFonts w:ascii="Comic Sans MS" w:hAnsi="Comic Sans MS"/>
          <w:sz w:val="18"/>
          <w:szCs w:val="18"/>
        </w:rPr>
        <w:t>Fuchsiet</w:t>
      </w:r>
      <w:proofErr w:type="spellEnd"/>
      <w:r w:rsidRPr="004E2436">
        <w:rPr>
          <w:rFonts w:ascii="Comic Sans MS" w:hAnsi="Comic Sans MS"/>
          <w:sz w:val="18"/>
          <w:szCs w:val="18"/>
        </w:rPr>
        <w:t xml:space="preserve"> en Kyaniet moedigt een positieve levenshouding aan, verscherpt je bewustzijn en verbetert je concentratie. Deze combinatie bevordert besluitvaardigheid, bevordert mededogen en inlevingsvermogen en moedigt volharding aan. De steen geeft veerkracht na een trauma of bij emotionele spanning en helpt je om bij jezelf te blijven in welke situatie dan ook. Het is een steen van welzijn welke yin en yang, het vrouwelijke en het mannelijke in jezelf, in balans helpt te brengen en die je energetisch veld reinigt en een beschermend schild rond je vormt. Deze steen helpt je om avontuurlijker te worden en je dromen of roeping te gaan leven. Het is een zetje in de rug om van het leven een feest te maken.</w:t>
      </w:r>
    </w:p>
    <w:p w14:paraId="41654A91" w14:textId="77777777" w:rsidR="00534F68" w:rsidRDefault="00534F68"/>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8"/>
    <w:rsid w:val="00015307"/>
    <w:rsid w:val="001A7AF8"/>
    <w:rsid w:val="00534F68"/>
    <w:rsid w:val="00793E4F"/>
    <w:rsid w:val="00C70C16"/>
    <w:rsid w:val="00CF5F6A"/>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5557FB"/>
  <w15:chartTrackingRefBased/>
  <w15:docId w15:val="{171E048B-5645-3F4E-A617-788AAE48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7AF8"/>
  </w:style>
  <w:style w:type="paragraph" w:styleId="Kop1">
    <w:name w:val="heading 1"/>
    <w:basedOn w:val="Standaard"/>
    <w:next w:val="Standaard"/>
    <w:link w:val="Kop1Char"/>
    <w:uiPriority w:val="9"/>
    <w:qFormat/>
    <w:rsid w:val="001A7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7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7A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7A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7A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7AF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AF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AF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AF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A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7A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7A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7A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7A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7A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A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A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AF8"/>
    <w:rPr>
      <w:rFonts w:eastAsiaTheme="majorEastAsia" w:cstheme="majorBidi"/>
      <w:color w:val="272727" w:themeColor="text1" w:themeTint="D8"/>
    </w:rPr>
  </w:style>
  <w:style w:type="paragraph" w:styleId="Titel">
    <w:name w:val="Title"/>
    <w:basedOn w:val="Standaard"/>
    <w:next w:val="Standaard"/>
    <w:link w:val="TitelChar"/>
    <w:uiPriority w:val="10"/>
    <w:qFormat/>
    <w:rsid w:val="001A7A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A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AF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A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AF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A7AF8"/>
    <w:rPr>
      <w:i/>
      <w:iCs/>
      <w:color w:val="404040" w:themeColor="text1" w:themeTint="BF"/>
    </w:rPr>
  </w:style>
  <w:style w:type="paragraph" w:styleId="Lijstalinea">
    <w:name w:val="List Paragraph"/>
    <w:basedOn w:val="Standaard"/>
    <w:uiPriority w:val="34"/>
    <w:qFormat/>
    <w:rsid w:val="001A7AF8"/>
    <w:pPr>
      <w:ind w:left="720"/>
      <w:contextualSpacing/>
    </w:pPr>
  </w:style>
  <w:style w:type="character" w:styleId="Intensievebenadrukking">
    <w:name w:val="Intense Emphasis"/>
    <w:basedOn w:val="Standaardalinea-lettertype"/>
    <w:uiPriority w:val="21"/>
    <w:qFormat/>
    <w:rsid w:val="001A7AF8"/>
    <w:rPr>
      <w:i/>
      <w:iCs/>
      <w:color w:val="2F5496" w:themeColor="accent1" w:themeShade="BF"/>
    </w:rPr>
  </w:style>
  <w:style w:type="paragraph" w:styleId="Duidelijkcitaat">
    <w:name w:val="Intense Quote"/>
    <w:basedOn w:val="Standaard"/>
    <w:next w:val="Standaard"/>
    <w:link w:val="DuidelijkcitaatChar"/>
    <w:uiPriority w:val="30"/>
    <w:qFormat/>
    <w:rsid w:val="001A7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7AF8"/>
    <w:rPr>
      <w:i/>
      <w:iCs/>
      <w:color w:val="2F5496" w:themeColor="accent1" w:themeShade="BF"/>
    </w:rPr>
  </w:style>
  <w:style w:type="character" w:styleId="Intensieveverwijzing">
    <w:name w:val="Intense Reference"/>
    <w:basedOn w:val="Standaardalinea-lettertype"/>
    <w:uiPriority w:val="32"/>
    <w:qFormat/>
    <w:rsid w:val="001A7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1397</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2025-07-24T14:51:00Z</dcterms:created>
  <dcterms:modified xsi:type="dcterms:W3CDTF">2025-07-24T14:52:00Z</dcterms:modified>
</cp:coreProperties>
</file>