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E8476" w14:textId="77777777" w:rsidR="00FC3600" w:rsidRPr="00D84B6C" w:rsidRDefault="00FC3600" w:rsidP="00FC3600">
      <w:pPr>
        <w:rPr>
          <w:rFonts w:ascii="Comic Sans MS" w:hAnsi="Comic Sans MS" w:cstheme="minorHAnsi"/>
          <w:b/>
          <w:bCs/>
          <w:color w:val="000000" w:themeColor="text1"/>
          <w:sz w:val="21"/>
          <w:szCs w:val="21"/>
        </w:rPr>
      </w:pPr>
      <w:proofErr w:type="spellStart"/>
      <w:r w:rsidRPr="00D84B6C">
        <w:rPr>
          <w:rFonts w:ascii="Comic Sans MS" w:hAnsi="Comic Sans MS" w:cstheme="minorHAnsi"/>
          <w:b/>
          <w:bCs/>
          <w:color w:val="000000" w:themeColor="text1"/>
          <w:sz w:val="21"/>
          <w:szCs w:val="21"/>
        </w:rPr>
        <w:t>Zielkwarts</w:t>
      </w:r>
      <w:proofErr w:type="spellEnd"/>
      <w:r w:rsidRPr="00D84B6C">
        <w:rPr>
          <w:rFonts w:ascii="Comic Sans MS" w:hAnsi="Comic Sans MS" w:cstheme="minorHAnsi"/>
          <w:b/>
          <w:bCs/>
          <w:color w:val="000000" w:themeColor="text1"/>
          <w:sz w:val="21"/>
          <w:szCs w:val="21"/>
        </w:rPr>
        <w:t xml:space="preserve"> uit </w:t>
      </w:r>
      <w:proofErr w:type="spellStart"/>
      <w:r w:rsidRPr="00D84B6C">
        <w:rPr>
          <w:rFonts w:ascii="Comic Sans MS" w:hAnsi="Comic Sans MS" w:cstheme="minorHAnsi"/>
          <w:b/>
          <w:bCs/>
          <w:color w:val="000000" w:themeColor="text1"/>
          <w:sz w:val="21"/>
          <w:szCs w:val="21"/>
        </w:rPr>
        <w:t>Jamner</w:t>
      </w:r>
      <w:proofErr w:type="spellEnd"/>
      <w:r w:rsidRPr="00D84B6C">
        <w:rPr>
          <w:rFonts w:ascii="Comic Sans MS" w:hAnsi="Comic Sans MS" w:cstheme="minorHAnsi"/>
          <w:b/>
          <w:bCs/>
          <w:color w:val="000000" w:themeColor="text1"/>
          <w:sz w:val="21"/>
          <w:szCs w:val="21"/>
        </w:rPr>
        <w:t xml:space="preserve">, </w:t>
      </w:r>
      <w:proofErr w:type="spellStart"/>
      <w:r w:rsidRPr="00D84B6C">
        <w:rPr>
          <w:rFonts w:ascii="Comic Sans MS" w:hAnsi="Comic Sans MS" w:cstheme="minorHAnsi"/>
          <w:b/>
          <w:bCs/>
          <w:color w:val="000000" w:themeColor="text1"/>
          <w:sz w:val="21"/>
          <w:szCs w:val="21"/>
        </w:rPr>
        <w:t>Maharashtra</w:t>
      </w:r>
      <w:proofErr w:type="spellEnd"/>
      <w:r w:rsidRPr="00D84B6C">
        <w:rPr>
          <w:rFonts w:ascii="Comic Sans MS" w:hAnsi="Comic Sans MS" w:cstheme="minorHAnsi"/>
          <w:b/>
          <w:bCs/>
          <w:color w:val="000000" w:themeColor="text1"/>
          <w:sz w:val="21"/>
          <w:szCs w:val="21"/>
        </w:rPr>
        <w:t>, India</w:t>
      </w:r>
    </w:p>
    <w:p w14:paraId="22DC8C85" w14:textId="77777777" w:rsidR="00FC3600" w:rsidRPr="00FC3600" w:rsidRDefault="00FC3600" w:rsidP="00FC3600">
      <w:pPr>
        <w:rPr>
          <w:rFonts w:cstheme="minorHAnsi"/>
          <w:color w:val="000000" w:themeColor="text1"/>
          <w:sz w:val="17"/>
          <w:szCs w:val="17"/>
        </w:rPr>
      </w:pPr>
      <w:r w:rsidRPr="00FC3600">
        <w:rPr>
          <w:rFonts w:ascii="Comic Sans MS" w:hAnsi="Comic Sans MS" w:cstheme="minorHAnsi"/>
          <w:color w:val="000000" w:themeColor="text1"/>
          <w:sz w:val="17"/>
          <w:szCs w:val="17"/>
        </w:rPr>
        <w:t xml:space="preserve">Deze stalagmiet kristallen, clusters komen in verschillende samenstellingen voor. Sommige zijn Amethist, andere meer Rookkwarts, of meer Bergkristal met wat Golden healer erdoor. Veel zijn een mengsel hiervan. Er zijn ook clusters met minder uitgesproken stalagmiet vorm, deze zijn meer bloemvorm. Zoals ieder mens uniek is en zijn eigen pad volgt, zo spiegelen ook deze kristallen dit naar ons. Net zoals de </w:t>
      </w:r>
      <w:proofErr w:type="spellStart"/>
      <w:r w:rsidRPr="00FC3600">
        <w:rPr>
          <w:rFonts w:ascii="Comic Sans MS" w:hAnsi="Comic Sans MS" w:cstheme="minorHAnsi"/>
          <w:color w:val="000000" w:themeColor="text1"/>
          <w:sz w:val="17"/>
          <w:szCs w:val="17"/>
        </w:rPr>
        <w:t>Zielkwartsen</w:t>
      </w:r>
      <w:proofErr w:type="spellEnd"/>
      <w:r w:rsidRPr="00FC3600">
        <w:rPr>
          <w:rFonts w:ascii="Comic Sans MS" w:hAnsi="Comic Sans MS" w:cstheme="minorHAnsi"/>
          <w:color w:val="000000" w:themeColor="text1"/>
          <w:sz w:val="17"/>
          <w:szCs w:val="17"/>
        </w:rPr>
        <w:t xml:space="preserve"> uit Afrika zijn ook deze kristallen van onderaf aan opgebouwd. Anders dan ‘normale’ kwarts punten. Het woord cumulatief laat het kristal weten, dit betekent dat iets groeit of zich ontwikkelt door een opeenstapeling van elementen. Stapsgewijs, door een groeiproces is de steen opgebouwd. Dit geld ook voor ons mensen. Stap voor stap ontwikkelen wij ons individueel tot we verlichting bereiken. Maar zonder de spiegel van anderen zullen we niet groeien. We worden dus geboren in een zielengroep, ieder met zijn eigen ‘kleur’ om ons los en met elkaar te ontwikkelen.</w:t>
      </w:r>
      <w:r w:rsidRPr="00FC3600">
        <w:rPr>
          <w:rFonts w:cstheme="minorHAnsi"/>
          <w:color w:val="000000" w:themeColor="text1"/>
          <w:sz w:val="17"/>
          <w:szCs w:val="17"/>
        </w:rPr>
        <w:t xml:space="preserve"> Als we afdalen van de bron gaan we op reis om ervaringen in de stof op te doen.</w:t>
      </w:r>
      <w:r w:rsidRPr="00FC3600">
        <w:rPr>
          <w:rFonts w:ascii="Comic Sans MS" w:hAnsi="Comic Sans MS" w:cstheme="minorHAnsi"/>
          <w:color w:val="000000" w:themeColor="text1"/>
          <w:sz w:val="17"/>
          <w:szCs w:val="17"/>
        </w:rPr>
        <w:t xml:space="preserve"> We raken het gevoel kwijt dat we verbonden zijn, we ervaren de afgescheidenheid. Dit hoort bij de ervaring van de ziel. Uiteindelijk is het weer de weg terug naar de bron en dan kom je andere delen weer tegen, waar je resonantie mee voelt, waarna je weer terugkomt in eenheidsgevoel. Zoals de Maya’s zo mooi zeggen ‘In </w:t>
      </w:r>
      <w:proofErr w:type="spellStart"/>
      <w:r w:rsidRPr="00FC3600">
        <w:rPr>
          <w:rFonts w:ascii="Comic Sans MS" w:hAnsi="Comic Sans MS" w:cstheme="minorHAnsi"/>
          <w:color w:val="000000" w:themeColor="text1"/>
          <w:sz w:val="17"/>
          <w:szCs w:val="17"/>
        </w:rPr>
        <w:t>lak’ech</w:t>
      </w:r>
      <w:proofErr w:type="spellEnd"/>
      <w:r w:rsidRPr="00FC3600">
        <w:rPr>
          <w:rFonts w:ascii="Comic Sans MS" w:hAnsi="Comic Sans MS" w:cstheme="minorHAnsi"/>
          <w:color w:val="000000" w:themeColor="text1"/>
          <w:sz w:val="17"/>
          <w:szCs w:val="17"/>
        </w:rPr>
        <w:t xml:space="preserve">’ ofwel; ‘Ik ben een andere Jij’. Deze stenen staan voor de vervolmaking van ons groeiproces. De clusters laten losse individuen zien die de laagjes van het geheel bevatten en een groep zijn. Ze staan symbool voor een bepaald punt van bewustzijn in onze evolutie waar we nu beland zijn. We zijn uniek, we zijn niet de ander, maar we komen wel uit dezelfde bron. De puntjes vertegenwoordigen de unieke ervaringen en groeiprocessen. Alle ervaringen bundelend geeft de unieke kleur. Daarom hebben deze zielenclusters ook allemaal een andere kleur, vorm, samenstelling en specialisatie. Ze staan symbool voor alle ervaringen gebundeld. Ieder met zijn eigen ervaringen, reisverhalen en deze uitstralend en uitdragend, die weer gaan thuiskomen. We staan op onszelf maar ook niet. Zo brengt iedereen zijn unieke kleur in het geheel in. De kristallen vergemakkelijken de samenwerking tussen leden van een groep. Het zijn kristallen van harmonie en uitlijning. De punten of bloemen versterken energie en reflecteren licht naar elkaar, zodat iedereen kan baden in de gecombineerde uitstraling van het geheel. De resonantie ervan is spiritueel verheffend, straalt </w:t>
      </w:r>
      <w:r w:rsidRPr="00FC3600">
        <w:rPr>
          <w:rFonts w:ascii="Comic Sans MS" w:hAnsi="Comic Sans MS"/>
          <w:iCs/>
          <w:sz w:val="17"/>
          <w:szCs w:val="17"/>
        </w:rPr>
        <w:t>hoog-vibrerende energie in alle richtingen uit en is een perfecte bondgenoot in het uitlijnen van de aura, chakra's, meridianen en het fysieke lichaam, evenals het uitdragen van de informatie van de geest, hogere zelf naar de wereld.</w:t>
      </w:r>
    </w:p>
    <w:p w14:paraId="5A2335C3" w14:textId="77777777" w:rsidR="00534F68" w:rsidRDefault="00534F68"/>
    <w:sectPr w:rsidR="00534F68" w:rsidSect="00FC3600">
      <w:pgSz w:w="11900" w:h="16840"/>
      <w:pgMar w:top="624" w:right="1701"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00"/>
    <w:rsid w:val="00015307"/>
    <w:rsid w:val="00534F68"/>
    <w:rsid w:val="00793E4F"/>
    <w:rsid w:val="00982178"/>
    <w:rsid w:val="00991FC5"/>
    <w:rsid w:val="00C70C16"/>
    <w:rsid w:val="00D524A0"/>
    <w:rsid w:val="00FC36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F89F1AF"/>
  <w15:chartTrackingRefBased/>
  <w15:docId w15:val="{E0E1495F-B3E0-0B43-BCBE-E10B6048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3600"/>
  </w:style>
  <w:style w:type="paragraph" w:styleId="Kop1">
    <w:name w:val="heading 1"/>
    <w:basedOn w:val="Standaard"/>
    <w:next w:val="Standaard"/>
    <w:link w:val="Kop1Char"/>
    <w:uiPriority w:val="9"/>
    <w:qFormat/>
    <w:rsid w:val="00FC36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C36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C360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C360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C360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C360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360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360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360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360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C360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C360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C360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C360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C36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36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36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3600"/>
    <w:rPr>
      <w:rFonts w:eastAsiaTheme="majorEastAsia" w:cstheme="majorBidi"/>
      <w:color w:val="272727" w:themeColor="text1" w:themeTint="D8"/>
    </w:rPr>
  </w:style>
  <w:style w:type="paragraph" w:styleId="Titel">
    <w:name w:val="Title"/>
    <w:basedOn w:val="Standaard"/>
    <w:next w:val="Standaard"/>
    <w:link w:val="TitelChar"/>
    <w:uiPriority w:val="10"/>
    <w:qFormat/>
    <w:rsid w:val="00FC360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36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360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36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360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C3600"/>
    <w:rPr>
      <w:i/>
      <w:iCs/>
      <w:color w:val="404040" w:themeColor="text1" w:themeTint="BF"/>
    </w:rPr>
  </w:style>
  <w:style w:type="paragraph" w:styleId="Lijstalinea">
    <w:name w:val="List Paragraph"/>
    <w:basedOn w:val="Standaard"/>
    <w:uiPriority w:val="34"/>
    <w:qFormat/>
    <w:rsid w:val="00FC3600"/>
    <w:pPr>
      <w:ind w:left="720"/>
      <w:contextualSpacing/>
    </w:pPr>
  </w:style>
  <w:style w:type="character" w:styleId="Intensievebenadrukking">
    <w:name w:val="Intense Emphasis"/>
    <w:basedOn w:val="Standaardalinea-lettertype"/>
    <w:uiPriority w:val="21"/>
    <w:qFormat/>
    <w:rsid w:val="00FC3600"/>
    <w:rPr>
      <w:i/>
      <w:iCs/>
      <w:color w:val="2F5496" w:themeColor="accent1" w:themeShade="BF"/>
    </w:rPr>
  </w:style>
  <w:style w:type="paragraph" w:styleId="Duidelijkcitaat">
    <w:name w:val="Intense Quote"/>
    <w:basedOn w:val="Standaard"/>
    <w:next w:val="Standaard"/>
    <w:link w:val="DuidelijkcitaatChar"/>
    <w:uiPriority w:val="30"/>
    <w:qFormat/>
    <w:rsid w:val="00FC36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C3600"/>
    <w:rPr>
      <w:i/>
      <w:iCs/>
      <w:color w:val="2F5496" w:themeColor="accent1" w:themeShade="BF"/>
    </w:rPr>
  </w:style>
  <w:style w:type="character" w:styleId="Intensieveverwijzing">
    <w:name w:val="Intense Reference"/>
    <w:basedOn w:val="Standaardalinea-lettertype"/>
    <w:uiPriority w:val="32"/>
    <w:qFormat/>
    <w:rsid w:val="00FC36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434</Words>
  <Characters>2389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2025-06-22T09:32:00Z</dcterms:created>
  <dcterms:modified xsi:type="dcterms:W3CDTF">2025-06-22T09:51:00Z</dcterms:modified>
</cp:coreProperties>
</file>